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DB1A" w14:textId="77777777" w:rsidR="00331E6F" w:rsidRPr="001C5D0E" w:rsidRDefault="00331E6F" w:rsidP="00331E6F">
      <w:pPr>
        <w:shd w:val="clear" w:color="auto" w:fill="FFFFFF"/>
        <w:spacing w:after="100" w:afterAutospacing="1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 </w:t>
      </w:r>
      <w:r w:rsidRPr="001C5D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Сбор коммерческих предложений</w:t>
      </w:r>
    </w:p>
    <w:p w14:paraId="792C1D81" w14:textId="77777777" w:rsidR="00331E6F" w:rsidRPr="001C5D0E" w:rsidRDefault="00331E6F" w:rsidP="00331E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 оказание услуг - содействие в обеспечении защиты интеллектуальной собственности социальных предпринимателей (в том числе получение «Товарного знака» и/или «Географического указания») </w:t>
      </w:r>
    </w:p>
    <w:p w14:paraId="2C74CC62" w14:textId="77777777" w:rsidR="00331E6F" w:rsidRPr="001C5D0E" w:rsidRDefault="00331E6F" w:rsidP="00331E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Сбор коммерческих предложений от потенциальных исполнителей на оказание услуг субъектам малого и среднего предпринимательства Волгоградской области по регистрации товарного знака географического указания.</w:t>
      </w:r>
    </w:p>
    <w:p w14:paraId="17D1A272" w14:textId="77777777" w:rsidR="00331E6F" w:rsidRPr="001C5D0E" w:rsidRDefault="00331E6F" w:rsidP="00331E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 Организатор:</w:t>
      </w:r>
    </w:p>
    <w:p w14:paraId="6051B6E5" w14:textId="77777777" w:rsidR="00331E6F" w:rsidRPr="001C5D0E" w:rsidRDefault="00331E6F" w:rsidP="00331E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Структурное подразделение ГАУ ВО «Мой бизнес» Волгоградской области - отдел Центр инноваций социальной сферы.</w:t>
      </w:r>
    </w:p>
    <w:p w14:paraId="39E253F8" w14:textId="77777777" w:rsidR="00331E6F" w:rsidRPr="001C5D0E" w:rsidRDefault="00331E6F" w:rsidP="00331E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 Объем и описание оказания услуги:</w:t>
      </w:r>
    </w:p>
    <w:p w14:paraId="3ABC36B2" w14:textId="77777777" w:rsidR="00331E6F" w:rsidRPr="001C5D0E" w:rsidRDefault="00331E6F" w:rsidP="00331E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2.1. Описание услуги (основные характеристики):</w:t>
      </w:r>
    </w:p>
    <w:p w14:paraId="618B3031" w14:textId="77777777" w:rsidR="00331E6F" w:rsidRPr="001C5D0E" w:rsidRDefault="00331E6F" w:rsidP="00331E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 -    Проведение поиска по зарегистрированным товарным знакам (знакам обслуживания), для выявления тождества и сходства предполагаемого к регистрации обозначения.</w:t>
      </w: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            -     Подготовка документов и заявки на регистрацию товарного знака (знака обслуживания).</w:t>
      </w: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            -      Подача заявки на регистрацию товарного знака.</w:t>
      </w:r>
    </w:p>
    <w:p w14:paraId="33C4A65D" w14:textId="77777777" w:rsidR="00331E6F" w:rsidRPr="001C5D0E" w:rsidRDefault="00331E6F" w:rsidP="00331E6F">
      <w:pPr>
        <w:shd w:val="clear" w:color="auto" w:fill="FFFFFF"/>
        <w:spacing w:line="257" w:lineRule="atLeas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2.2. Объем услуг</w:t>
      </w:r>
      <w:r w:rsidRPr="001C5D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14:paraId="1A2EFA1B" w14:textId="77777777" w:rsidR="00331E6F" w:rsidRPr="001C5D0E" w:rsidRDefault="00331E6F" w:rsidP="00331E6F">
      <w:pPr>
        <w:shd w:val="clear" w:color="auto" w:fill="FFFFFF"/>
        <w:spacing w:line="257" w:lineRule="atLeast"/>
        <w:ind w:right="-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Исполнитель обязуется по заданию Заказчика оказать услугу по проведению исследований, испытаний, оценок соответствия (подбор индексов МПК или МКТУ/предварительный поиск по товарным знакам или изобретениям/технические условия/протоколы испытаний/обоснование безопасности/паспорт изделия/руководство по эксплуатации/паспорт безопасности/иная техническая документация)</w:t>
      </w:r>
    </w:p>
    <w:p w14:paraId="173D99C1" w14:textId="655A5679" w:rsidR="00331E6F" w:rsidRPr="001C5D0E" w:rsidRDefault="00331E6F" w:rsidP="00331E6F">
      <w:pPr>
        <w:shd w:val="clear" w:color="auto" w:fill="FFFFFF"/>
        <w:spacing w:line="257" w:lineRule="atLeast"/>
        <w:ind w:right="-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 Исполнитель обязуется по заданию Заказчика оказать услугу по содействию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</w:r>
    </w:p>
    <w:p w14:paraId="41A913EB" w14:textId="65C99040" w:rsidR="00331E6F" w:rsidRPr="001C5D0E" w:rsidRDefault="00331E6F" w:rsidP="00331E6F">
      <w:pPr>
        <w:pStyle w:val="a5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1C5D0E">
        <w:rPr>
          <w:b/>
          <w:bCs/>
          <w:color w:val="212529"/>
        </w:rPr>
        <w:t>Количество услуг:</w:t>
      </w:r>
      <w:r w:rsidRPr="001C5D0E">
        <w:rPr>
          <w:color w:val="212529"/>
        </w:rPr>
        <w:t xml:space="preserve"> </w:t>
      </w:r>
      <w:r w:rsidRPr="001C5D0E">
        <w:rPr>
          <w:color w:val="333333"/>
        </w:rPr>
        <w:t xml:space="preserve">для </w:t>
      </w:r>
      <w:r w:rsidR="001C5D0E" w:rsidRPr="001C5D0E">
        <w:rPr>
          <w:color w:val="333333"/>
        </w:rPr>
        <w:t>15</w:t>
      </w:r>
      <w:r w:rsidRPr="001C5D0E">
        <w:rPr>
          <w:color w:val="333333"/>
        </w:rPr>
        <w:t xml:space="preserve"> субъектов МСП Волгоградской области</w:t>
      </w:r>
    </w:p>
    <w:p w14:paraId="05F36CB2" w14:textId="6BBEBA91" w:rsidR="00331E6F" w:rsidRPr="001C5D0E" w:rsidRDefault="00331E6F" w:rsidP="00331E6F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0E">
        <w:rPr>
          <w:rFonts w:ascii="Times New Roman" w:eastAsia="Calibri" w:hAnsi="Times New Roman" w:cs="Times New Roman"/>
          <w:sz w:val="24"/>
          <w:szCs w:val="24"/>
        </w:rPr>
        <w:t>Услуги предоставляются на основании заявки субъекта МСП на оказание услуг и направляется Заказчиком Исполнителю для исполнения.</w:t>
      </w:r>
    </w:p>
    <w:p w14:paraId="11006A27" w14:textId="2AFFBB55" w:rsidR="00331E6F" w:rsidRPr="001C5D0E" w:rsidRDefault="00331E6F" w:rsidP="00331E6F">
      <w:pPr>
        <w:pStyle w:val="a5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1C5D0E">
        <w:rPr>
          <w:b/>
          <w:bCs/>
          <w:color w:val="333333"/>
        </w:rPr>
        <w:t>3. Срок исполнения</w:t>
      </w:r>
      <w:r w:rsidRPr="001C5D0E">
        <w:rPr>
          <w:color w:val="333333"/>
        </w:rPr>
        <w:t>. Услуги реализуется с момента заключения контракта до </w:t>
      </w:r>
      <w:r w:rsidRPr="001C5D0E">
        <w:rPr>
          <w:b/>
          <w:bCs/>
          <w:color w:val="333333"/>
          <w:highlight w:val="yellow"/>
        </w:rPr>
        <w:t>30.</w:t>
      </w:r>
      <w:r w:rsidR="001C5D0E" w:rsidRPr="001C5D0E">
        <w:rPr>
          <w:b/>
          <w:bCs/>
          <w:color w:val="333333"/>
          <w:highlight w:val="yellow"/>
        </w:rPr>
        <w:t>10</w:t>
      </w:r>
      <w:r w:rsidRPr="001C5D0E">
        <w:rPr>
          <w:b/>
          <w:bCs/>
          <w:color w:val="333333"/>
          <w:highlight w:val="yellow"/>
        </w:rPr>
        <w:t>.202</w:t>
      </w:r>
      <w:r w:rsidR="001C5D0E" w:rsidRPr="001C5D0E">
        <w:rPr>
          <w:b/>
          <w:bCs/>
          <w:color w:val="333333"/>
          <w:highlight w:val="yellow"/>
        </w:rPr>
        <w:t xml:space="preserve">3 </w:t>
      </w:r>
      <w:r w:rsidRPr="001C5D0E">
        <w:rPr>
          <w:b/>
          <w:bCs/>
          <w:color w:val="333333"/>
          <w:highlight w:val="yellow"/>
        </w:rPr>
        <w:t>г</w:t>
      </w:r>
      <w:r w:rsidR="001C5D0E" w:rsidRPr="001C5D0E">
        <w:rPr>
          <w:b/>
          <w:bCs/>
          <w:color w:val="333333"/>
          <w:highlight w:val="yellow"/>
        </w:rPr>
        <w:t>.</w:t>
      </w:r>
      <w:r w:rsidR="001C5D0E" w:rsidRPr="001C5D0E">
        <w:rPr>
          <w:b/>
          <w:bCs/>
          <w:color w:val="333333"/>
        </w:rPr>
        <w:t xml:space="preserve"> </w:t>
      </w:r>
      <w:r w:rsidRPr="001C5D0E">
        <w:rPr>
          <w:color w:val="333333"/>
        </w:rPr>
        <w:t> включительно. Фактические сроки исполнения, техническое задание и форма исполнения определяются Заказчиком.</w:t>
      </w:r>
    </w:p>
    <w:p w14:paraId="02D3FB9D" w14:textId="77777777" w:rsidR="000568B1" w:rsidRPr="001C5D0E" w:rsidRDefault="00331E6F" w:rsidP="000568B1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5D0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r w:rsidR="000568B1" w:rsidRPr="001C5D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Получатели услуг </w:t>
      </w:r>
    </w:p>
    <w:p w14:paraId="1FDEF642" w14:textId="47CF2681" w:rsidR="000568B1" w:rsidRPr="001C5D0E" w:rsidRDefault="000568B1" w:rsidP="000568B1">
      <w:pPr>
        <w:tabs>
          <w:tab w:val="left" w:pos="284"/>
        </w:tabs>
        <w:contextualSpacing/>
        <w:jc w:val="both"/>
        <w:rPr>
          <w:rStyle w:val="a3"/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</w:pPr>
      <w:r w:rsidRPr="001C5D0E">
        <w:rPr>
          <w:rFonts w:ascii="Times New Roman" w:hAnsi="Times New Roman" w:cs="Times New Roman"/>
          <w:sz w:val="24"/>
          <w:szCs w:val="24"/>
        </w:rPr>
        <w:t xml:space="preserve">Получателями услуг являются </w:t>
      </w:r>
      <w:bookmarkStart w:id="0" w:name="_Hlk74649982"/>
      <w:r w:rsidRPr="001C5D0E">
        <w:rPr>
          <w:rFonts w:ascii="Times New Roman" w:hAnsi="Times New Roman" w:cs="Times New Roman"/>
          <w:sz w:val="24"/>
          <w:szCs w:val="24"/>
        </w:rPr>
        <w:t xml:space="preserve">субъекты социального предпринимательства, осуществляющие деятельность на территории Волгоградской области – субъекты малого и среднего предпринимательства, включенные в Реестр социальных предприятий Волгоградской области (в соответствии с Федеральным законом Российской Федерации. № 209-ФЗ от 24 июля 2007 г. «О развитии малого и среднего предпринимательства в Российской Федерации» и Федеральным законом № 245-ФЗ от 26.07.2019 «О внесении изменений в Федеральный закон «О развитии малого и среднего предпринимательства в Российской Федерации» в части закрепления </w:t>
      </w:r>
      <w:r w:rsidRPr="001C5D0E">
        <w:rPr>
          <w:rFonts w:ascii="Times New Roman" w:hAnsi="Times New Roman" w:cs="Times New Roman"/>
          <w:sz w:val="24"/>
          <w:szCs w:val="24"/>
        </w:rPr>
        <w:lastRenderedPageBreak/>
        <w:t>понятий «социальное предпринимательство», «социальное предприятие»)</w:t>
      </w:r>
      <w:bookmarkEnd w:id="0"/>
      <w:r w:rsidRPr="001C5D0E">
        <w:rPr>
          <w:rFonts w:ascii="Times New Roman" w:hAnsi="Times New Roman" w:cs="Times New Roman"/>
          <w:sz w:val="24"/>
          <w:szCs w:val="24"/>
        </w:rPr>
        <w:t xml:space="preserve">: </w:t>
      </w:r>
      <w:r w:rsidRPr="001C5D0E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предпринимательства.</w:t>
      </w:r>
    </w:p>
    <w:p w14:paraId="498F1409" w14:textId="7104F4FB" w:rsidR="00331E6F" w:rsidRPr="001C5D0E" w:rsidRDefault="000568B1" w:rsidP="000568B1">
      <w:pPr>
        <w:pStyle w:val="a5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1C5D0E">
        <w:rPr>
          <w:rFonts w:eastAsia="Calibri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31404094" w14:textId="71473F89" w:rsidR="00331E6F" w:rsidRPr="001C5D0E" w:rsidRDefault="000568B1" w:rsidP="000568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</w:t>
      </w:r>
      <w:r w:rsidR="00331E6F" w:rsidRPr="001C5D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 Требования к потенциальному исполнителю:</w:t>
      </w:r>
    </w:p>
    <w:p w14:paraId="08FA41D7" w14:textId="77777777" w:rsidR="00331E6F" w:rsidRPr="001C5D0E" w:rsidRDefault="00331E6F" w:rsidP="00331E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    </w:t>
      </w: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Наличие права и опыта потенциального исполнителя на оказание подобного рода услуг.</w:t>
      </w:r>
    </w:p>
    <w:p w14:paraId="71AB5AFD" w14:textId="005A93A0" w:rsidR="00331E6F" w:rsidRPr="001C5D0E" w:rsidRDefault="00331E6F" w:rsidP="00331E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 - Квалифицированные специалисты в составе штатных сотрудников потенциального исполнителя.</w:t>
      </w:r>
    </w:p>
    <w:p w14:paraId="71F759E6" w14:textId="7B22CCAE" w:rsidR="00331E6F" w:rsidRPr="001C5D0E" w:rsidRDefault="000568B1" w:rsidP="000568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</w:t>
      </w:r>
      <w:r w:rsidR="00331E6F" w:rsidRPr="001C5D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 Срок и условия сбора коммерческих предложений:</w:t>
      </w:r>
    </w:p>
    <w:p w14:paraId="07019489" w14:textId="77777777" w:rsidR="00331E6F" w:rsidRPr="001C5D0E" w:rsidRDefault="00331E6F" w:rsidP="001002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Обязательно наличие в коммерческом предложении следующей информации</w:t>
      </w: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62ABEEFC" w14:textId="77777777" w:rsidR="00331E6F" w:rsidRPr="001C5D0E" w:rsidRDefault="00331E6F" w:rsidP="00331E6F">
      <w:pPr>
        <w:shd w:val="clear" w:color="auto" w:fill="FFFFFF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наименования услуги;</w:t>
      </w:r>
    </w:p>
    <w:p w14:paraId="78FC219E" w14:textId="77777777" w:rsidR="00331E6F" w:rsidRPr="001C5D0E" w:rsidRDefault="00331E6F" w:rsidP="00331E6F">
      <w:pPr>
        <w:shd w:val="clear" w:color="auto" w:fill="FFFFFF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количество услуг;</w:t>
      </w:r>
    </w:p>
    <w:p w14:paraId="7BA2B610" w14:textId="77777777" w:rsidR="00331E6F" w:rsidRPr="001C5D0E" w:rsidRDefault="00331E6F" w:rsidP="00331E6F">
      <w:pPr>
        <w:shd w:val="clear" w:color="auto" w:fill="FFFFFF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стоимостные параметры (за единицу, общая стоимость);</w:t>
      </w:r>
    </w:p>
    <w:p w14:paraId="2C2F73D5" w14:textId="77777777" w:rsidR="00331E6F" w:rsidRPr="001C5D0E" w:rsidRDefault="00331E6F" w:rsidP="00331E6F">
      <w:pPr>
        <w:shd w:val="clear" w:color="auto" w:fill="FFFFFF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контактные данные представителей исполнителя;</w:t>
      </w:r>
    </w:p>
    <w:p w14:paraId="2E4AC19C" w14:textId="01E0237D" w:rsidR="00457F64" w:rsidRPr="001C5D0E" w:rsidRDefault="00457F64" w:rsidP="00100265">
      <w:pPr>
        <w:shd w:val="clear" w:color="auto" w:fill="FFFFFF"/>
        <w:spacing w:after="100" w:afterAutospacing="1"/>
        <w:jc w:val="both"/>
        <w:rPr>
          <w:rFonts w:ascii="Times New Roman" w:eastAsia="Microsoft JhengHei" w:hAnsi="Times New Roman" w:cs="Times New Roman"/>
          <w:color w:val="333333"/>
          <w:sz w:val="24"/>
          <w:szCs w:val="24"/>
        </w:rPr>
      </w:pPr>
      <w:bookmarkStart w:id="1" w:name="_Hlk99973830"/>
      <w:r w:rsidRPr="001C5D0E">
        <w:rPr>
          <w:rFonts w:ascii="Times New Roman" w:eastAsia="Microsoft JhengHei" w:hAnsi="Times New Roman" w:cs="Times New Roman"/>
          <w:b/>
          <w:bCs/>
          <w:color w:val="333333"/>
          <w:sz w:val="24"/>
          <w:szCs w:val="24"/>
        </w:rPr>
        <w:t>Срок сбора коммерческих предложений</w:t>
      </w:r>
      <w:r w:rsidRPr="001C5D0E">
        <w:rPr>
          <w:rFonts w:ascii="Times New Roman" w:eastAsia="Microsoft JhengHei" w:hAnsi="Times New Roman" w:cs="Times New Roman"/>
          <w:color w:val="333333"/>
          <w:sz w:val="24"/>
          <w:szCs w:val="24"/>
        </w:rPr>
        <w:t xml:space="preserve">: </w:t>
      </w:r>
      <w:r w:rsidRPr="001C5D0E">
        <w:rPr>
          <w:rFonts w:ascii="Times New Roman" w:eastAsia="Microsoft JhengHei" w:hAnsi="Times New Roman" w:cs="Times New Roman"/>
          <w:color w:val="333333"/>
          <w:sz w:val="24"/>
          <w:szCs w:val="24"/>
          <w:highlight w:val="yellow"/>
        </w:rPr>
        <w:t>до 0</w:t>
      </w:r>
      <w:r w:rsidR="000478FF">
        <w:rPr>
          <w:rFonts w:ascii="Times New Roman" w:eastAsia="Microsoft JhengHei" w:hAnsi="Times New Roman" w:cs="Times New Roman"/>
          <w:color w:val="333333"/>
          <w:sz w:val="24"/>
          <w:szCs w:val="24"/>
          <w:highlight w:val="yellow"/>
        </w:rPr>
        <w:t>2</w:t>
      </w:r>
      <w:r w:rsidRPr="001C5D0E">
        <w:rPr>
          <w:rFonts w:ascii="Times New Roman" w:eastAsia="Microsoft JhengHei" w:hAnsi="Times New Roman" w:cs="Times New Roman"/>
          <w:color w:val="333333"/>
          <w:sz w:val="24"/>
          <w:szCs w:val="24"/>
          <w:highlight w:val="yellow"/>
        </w:rPr>
        <w:t xml:space="preserve"> </w:t>
      </w:r>
      <w:r w:rsidR="001C5D0E" w:rsidRPr="001C5D0E">
        <w:rPr>
          <w:rFonts w:ascii="Times New Roman" w:eastAsia="Microsoft JhengHei" w:hAnsi="Times New Roman" w:cs="Times New Roman"/>
          <w:color w:val="333333"/>
          <w:sz w:val="24"/>
          <w:szCs w:val="24"/>
          <w:highlight w:val="yellow"/>
        </w:rPr>
        <w:t>марта</w:t>
      </w:r>
      <w:r w:rsidRPr="001C5D0E">
        <w:rPr>
          <w:rFonts w:ascii="Times New Roman" w:eastAsia="Microsoft JhengHei" w:hAnsi="Times New Roman" w:cs="Times New Roman"/>
          <w:color w:val="333333"/>
          <w:sz w:val="24"/>
          <w:szCs w:val="24"/>
          <w:highlight w:val="yellow"/>
        </w:rPr>
        <w:t xml:space="preserve"> 202</w:t>
      </w:r>
      <w:r w:rsidR="001C5D0E" w:rsidRPr="001C5D0E">
        <w:rPr>
          <w:rFonts w:ascii="Times New Roman" w:eastAsia="Microsoft JhengHei" w:hAnsi="Times New Roman" w:cs="Times New Roman"/>
          <w:color w:val="333333"/>
          <w:sz w:val="24"/>
          <w:szCs w:val="24"/>
          <w:highlight w:val="yellow"/>
        </w:rPr>
        <w:t>3</w:t>
      </w:r>
      <w:r w:rsidRPr="001C5D0E">
        <w:rPr>
          <w:rFonts w:ascii="Times New Roman" w:eastAsia="Microsoft JhengHei" w:hAnsi="Times New Roman" w:cs="Times New Roman"/>
          <w:color w:val="333333"/>
          <w:sz w:val="24"/>
          <w:szCs w:val="24"/>
          <w:highlight w:val="yellow"/>
        </w:rPr>
        <w:t xml:space="preserve"> года.</w:t>
      </w:r>
    </w:p>
    <w:p w14:paraId="0BA32002" w14:textId="718C4BF4" w:rsidR="00100265" w:rsidRPr="001C5D0E" w:rsidRDefault="00100265" w:rsidP="00100265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5D0E">
        <w:rPr>
          <w:rFonts w:ascii="Times New Roman" w:hAnsi="Times New Roman" w:cs="Times New Roman"/>
          <w:color w:val="333333"/>
          <w:sz w:val="24"/>
          <w:szCs w:val="24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history="1">
        <w:r w:rsidRPr="001C5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Pr="001C5D0E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1C5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1C5D0E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1C5D0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0C0FA72D" w14:textId="76947211" w:rsidR="00100265" w:rsidRPr="001C5D0E" w:rsidRDefault="00100265" w:rsidP="00100265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1C5D0E">
        <w:rPr>
          <w:rFonts w:ascii="Times New Roman" w:hAnsi="Times New Roman" w:cs="Times New Roman"/>
          <w:color w:val="333333"/>
          <w:sz w:val="24"/>
          <w:szCs w:val="24"/>
        </w:rPr>
        <w:t>Дополнительные вопросы можно уточнить в Центре инноваций социальной сферы Волгоградской области по телефону: </w:t>
      </w:r>
      <w:r w:rsidRPr="001C5D0E">
        <w:rPr>
          <w:rFonts w:ascii="Times New Roman" w:hAnsi="Times New Roman" w:cs="Times New Roman"/>
          <w:b/>
          <w:bCs/>
          <w:color w:val="333333"/>
          <w:sz w:val="24"/>
          <w:szCs w:val="24"/>
        </w:rPr>
        <w:t>23-01-50,</w:t>
      </w:r>
      <w:r w:rsidR="001C5D0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C5D0E">
        <w:rPr>
          <w:rFonts w:ascii="Times New Roman" w:hAnsi="Times New Roman" w:cs="Times New Roman"/>
          <w:b/>
          <w:bCs/>
          <w:color w:val="333333"/>
          <w:sz w:val="24"/>
          <w:szCs w:val="24"/>
        </w:rPr>
        <w:t>23-01-51</w:t>
      </w:r>
    </w:p>
    <w:bookmarkEnd w:id="1"/>
    <w:p w14:paraId="232FAF81" w14:textId="77777777" w:rsidR="00331E6F" w:rsidRPr="001C5D0E" w:rsidRDefault="00331E6F" w:rsidP="00331E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Потенциальный исполнитель </w:t>
      </w:r>
      <w:r w:rsidRPr="001C5D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подтверждает и гарантирует</w:t>
      </w: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достоверность сведений, представленных им в коммерческом предложении и приложениях к нему в соответствии с действующим законодательством РФ, а также </w:t>
      </w:r>
      <w:r w:rsidRPr="001C5D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дает согласие</w:t>
      </w: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Интернет), ознакомление с персональными данными неопределенного круга лиц в соответствии с Федеральным законом от 27 июля 2006 года № 152-ФЗ «О персональных данных».</w:t>
      </w:r>
    </w:p>
    <w:p w14:paraId="776CADC5" w14:textId="77777777" w:rsidR="00331E6F" w:rsidRPr="001C5D0E" w:rsidRDefault="00331E6F" w:rsidP="00331E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 персональных данных осуществляется с целью ведения реестра исполнителей по предоставлению услуг для производственных субъектов малого и среднего предпринимательства Волгоградской области.</w:t>
      </w:r>
    </w:p>
    <w:p w14:paraId="1F534A77" w14:textId="3A8D670C" w:rsidR="00331E6F" w:rsidRPr="001C5D0E" w:rsidRDefault="00331E6F" w:rsidP="00331E6F">
      <w:pPr>
        <w:shd w:val="clear" w:color="auto" w:fill="FFFFFF"/>
        <w:spacing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5D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Примечание:</w:t>
      </w: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ходе заключения договор</w:t>
      </w:r>
      <w:r w:rsid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оказание услуг исполнитель в обязательном порядке уточняет и согласовывает окончательное техническое задание с </w:t>
      </w:r>
      <w:r w:rsidRPr="001C5D0E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  <w:lang w:eastAsia="ru-RU"/>
        </w:rPr>
        <w:t>ГАУ ВО «Мой бизнес» </w:t>
      </w:r>
      <w:r w:rsidRPr="001C5D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получателем услуги.</w:t>
      </w:r>
    </w:p>
    <w:p w14:paraId="39FBA6AB" w14:textId="77777777" w:rsidR="003C2FAD" w:rsidRPr="001C5D0E" w:rsidRDefault="003C2FAD">
      <w:pPr>
        <w:rPr>
          <w:sz w:val="24"/>
          <w:szCs w:val="24"/>
        </w:rPr>
      </w:pPr>
    </w:p>
    <w:sectPr w:rsidR="003C2FAD" w:rsidRPr="001C5D0E" w:rsidSect="001C5D0E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75"/>
    <w:rsid w:val="000478FF"/>
    <w:rsid w:val="000568B1"/>
    <w:rsid w:val="00100265"/>
    <w:rsid w:val="001C5D0E"/>
    <w:rsid w:val="00331E6F"/>
    <w:rsid w:val="00355775"/>
    <w:rsid w:val="003C2FAD"/>
    <w:rsid w:val="004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14D3"/>
  <w15:chartTrackingRefBased/>
  <w15:docId w15:val="{A2773B0F-ADE1-4650-9071-74E3B4CC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E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3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ciss34@volganet.ru</dc:creator>
  <cp:keywords/>
  <dc:description/>
  <cp:lastModifiedBy>iv_kozlovceva@volganet.ru</cp:lastModifiedBy>
  <cp:revision>5</cp:revision>
  <dcterms:created xsi:type="dcterms:W3CDTF">2022-04-04T11:08:00Z</dcterms:created>
  <dcterms:modified xsi:type="dcterms:W3CDTF">2023-02-27T11:17:00Z</dcterms:modified>
</cp:coreProperties>
</file>